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45"/>
        <w:gridCol w:w="1739"/>
        <w:gridCol w:w="1050"/>
        <w:gridCol w:w="991"/>
        <w:gridCol w:w="850"/>
        <w:gridCol w:w="991"/>
        <w:gridCol w:w="849"/>
        <w:gridCol w:w="801"/>
        <w:gridCol w:w="1061"/>
        <w:gridCol w:w="970"/>
      </w:tblGrid>
      <w:tr w:rsidR="007C31BB" w:rsidRPr="00B81FCA" w:rsidTr="00881B2A">
        <w:trPr>
          <w:trHeight w:val="345"/>
        </w:trPr>
        <w:tc>
          <w:tcPr>
            <w:tcW w:w="446" w:type="dxa"/>
            <w:vMerge w:val="restart"/>
            <w:shd w:val="clear" w:color="auto" w:fill="C6D9F1" w:themeFill="text2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>п\</w:t>
            </w:r>
            <w:proofErr w:type="gramStart"/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30" w:type="dxa"/>
            <w:vMerge w:val="restart"/>
            <w:shd w:val="clear" w:color="auto" w:fill="DAEEF3" w:themeFill="accent5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Наименование</w:t>
            </w: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показателей</w:t>
            </w:r>
          </w:p>
        </w:tc>
        <w:tc>
          <w:tcPr>
            <w:tcW w:w="6600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8039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 w:themeFill="text2" w:themeFillTint="33"/>
              </w:rPr>
              <w:t xml:space="preserve">Г                     О                      Д                        </w:t>
            </w:r>
            <w:proofErr w:type="gramStart"/>
            <w:r w:rsidRPr="00803954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6D9F1" w:themeFill="text2" w:themeFillTint="33"/>
              </w:rPr>
              <w:t>Ы</w:t>
            </w:r>
            <w:proofErr w:type="gramEnd"/>
          </w:p>
        </w:tc>
        <w:tc>
          <w:tcPr>
            <w:tcW w:w="971" w:type="dxa"/>
            <w:vMerge w:val="restart"/>
            <w:shd w:val="clear" w:color="auto" w:fill="D6E3BC" w:themeFill="accent3" w:themeFillTint="66"/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сред.</w:t>
            </w:r>
          </w:p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6 лет</w:t>
            </w:r>
          </w:p>
        </w:tc>
      </w:tr>
      <w:tr w:rsidR="007C31BB" w:rsidTr="00881B2A">
        <w:trPr>
          <w:trHeight w:val="360"/>
        </w:trPr>
        <w:tc>
          <w:tcPr>
            <w:tcW w:w="446" w:type="dxa"/>
            <w:vMerge/>
            <w:shd w:val="clear" w:color="auto" w:fill="C6D9F1" w:themeFill="text2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0" w:type="dxa"/>
            <w:vMerge/>
            <w:shd w:val="clear" w:color="auto" w:fill="DAEEF3" w:themeFill="accent5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C7E4F"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7C31BB" w:rsidRPr="00F54BC7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нет данных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C31BB" w:rsidRPr="00DC7E4F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DC7E4F">
              <w:rPr>
                <w:rFonts w:ascii="Times New Roman" w:hAnsi="Times New Roman" w:cs="Times New Roman"/>
                <w:b/>
                <w:sz w:val="18"/>
                <w:szCs w:val="18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C31BB" w:rsidRPr="00DC7E4F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2010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C31BB" w:rsidRPr="00DC7E4F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C7E4F"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C31BB" w:rsidRPr="00DC7E4F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C7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2012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C31BB" w:rsidRPr="00DC7E4F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2013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DC7E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2014</w:t>
            </w:r>
          </w:p>
          <w:p w:rsidR="007C31BB" w:rsidRPr="00DC7E4F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5CEB">
              <w:rPr>
                <w:rFonts w:ascii="Times New Roman" w:hAnsi="Times New Roman" w:cs="Times New Roman"/>
                <w:b/>
                <w:sz w:val="16"/>
                <w:szCs w:val="16"/>
              </w:rPr>
              <w:t>I полугод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71" w:type="dxa"/>
            <w:vMerge/>
            <w:shd w:val="clear" w:color="auto" w:fill="D6E3BC" w:themeFill="accent3" w:themeFillTint="66"/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31BB" w:rsidTr="00881B2A">
        <w:tc>
          <w:tcPr>
            <w:tcW w:w="446" w:type="dxa"/>
            <w:shd w:val="clear" w:color="auto" w:fill="C6D9F1" w:themeFill="text2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803954">
              <w:rPr>
                <w:rFonts w:ascii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1730" w:type="dxa"/>
            <w:shd w:val="clear" w:color="auto" w:fill="DAEEF3" w:themeFill="accent5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2"/>
                <w:szCs w:val="12"/>
              </w:rPr>
            </w:pPr>
            <w:r w:rsidRPr="00803954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 xml:space="preserve">          II</w:t>
            </w:r>
          </w:p>
        </w:tc>
        <w:tc>
          <w:tcPr>
            <w:tcW w:w="1051" w:type="dxa"/>
            <w:shd w:val="clear" w:color="auto" w:fill="F2DBDB" w:themeFill="accent2" w:themeFillTint="33"/>
          </w:tcPr>
          <w:p w:rsidR="007C31BB" w:rsidRPr="005422F5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22F5">
              <w:rPr>
                <w:rFonts w:ascii="Times New Roman" w:hAnsi="Times New Roman" w:cs="Times New Roman"/>
                <w:sz w:val="12"/>
                <w:szCs w:val="12"/>
              </w:rPr>
              <w:t xml:space="preserve">     III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C31BB" w:rsidRPr="005422F5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22F5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5422F5">
              <w:rPr>
                <w:rFonts w:ascii="Times New Roman" w:hAnsi="Times New Roman" w:cs="Times New Roman"/>
                <w:sz w:val="12"/>
                <w:szCs w:val="12"/>
              </w:rPr>
              <w:t xml:space="preserve">  IV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7C31BB" w:rsidRPr="005422F5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22F5">
              <w:rPr>
                <w:rFonts w:ascii="Times New Roman" w:hAnsi="Times New Roman" w:cs="Times New Roman"/>
                <w:sz w:val="12"/>
                <w:szCs w:val="12"/>
              </w:rPr>
              <w:t xml:space="preserve">     V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C31BB" w:rsidRPr="005422F5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22F5">
              <w:rPr>
                <w:rFonts w:ascii="Times New Roman" w:hAnsi="Times New Roman" w:cs="Times New Roman"/>
                <w:sz w:val="12"/>
                <w:szCs w:val="12"/>
              </w:rPr>
              <w:t xml:space="preserve">     VI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7C31BB" w:rsidRPr="005422F5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22F5">
              <w:rPr>
                <w:rFonts w:ascii="Times New Roman" w:hAnsi="Times New Roman" w:cs="Times New Roman"/>
                <w:sz w:val="12"/>
                <w:szCs w:val="12"/>
              </w:rPr>
              <w:t xml:space="preserve">    VII</w:t>
            </w:r>
          </w:p>
        </w:tc>
        <w:tc>
          <w:tcPr>
            <w:tcW w:w="802" w:type="dxa"/>
            <w:shd w:val="clear" w:color="auto" w:fill="F2DBDB" w:themeFill="accent2" w:themeFillTint="33"/>
          </w:tcPr>
          <w:p w:rsidR="007C31BB" w:rsidRPr="005422F5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22F5">
              <w:rPr>
                <w:rFonts w:ascii="Times New Roman" w:hAnsi="Times New Roman" w:cs="Times New Roman"/>
                <w:sz w:val="12"/>
                <w:szCs w:val="12"/>
              </w:rPr>
              <w:t xml:space="preserve">    VIII</w:t>
            </w:r>
          </w:p>
        </w:tc>
        <w:tc>
          <w:tcPr>
            <w:tcW w:w="1062" w:type="dxa"/>
            <w:shd w:val="clear" w:color="auto" w:fill="F2DBDB" w:themeFill="accent2" w:themeFillTint="33"/>
          </w:tcPr>
          <w:p w:rsidR="007C31BB" w:rsidRPr="005422F5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22F5">
              <w:rPr>
                <w:rFonts w:ascii="Times New Roman" w:hAnsi="Times New Roman" w:cs="Times New Roman"/>
                <w:sz w:val="12"/>
                <w:szCs w:val="12"/>
              </w:rPr>
              <w:t xml:space="preserve">       IX</w:t>
            </w:r>
          </w:p>
        </w:tc>
        <w:tc>
          <w:tcPr>
            <w:tcW w:w="971" w:type="dxa"/>
            <w:shd w:val="clear" w:color="auto" w:fill="D6E3BC" w:themeFill="accent3" w:themeFillTint="66"/>
          </w:tcPr>
          <w:p w:rsidR="007C31BB" w:rsidRPr="005422F5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5422F5">
              <w:rPr>
                <w:rFonts w:ascii="Times New Roman" w:hAnsi="Times New Roman" w:cs="Times New Roman"/>
                <w:sz w:val="12"/>
                <w:szCs w:val="12"/>
              </w:rPr>
              <w:t xml:space="preserve">       X</w:t>
            </w:r>
          </w:p>
        </w:tc>
      </w:tr>
      <w:tr w:rsidR="007C31BB" w:rsidTr="00881B2A">
        <w:tc>
          <w:tcPr>
            <w:tcW w:w="446" w:type="dxa"/>
            <w:shd w:val="clear" w:color="auto" w:fill="C6D9F1" w:themeFill="text2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</w:t>
            </w: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shd w:val="clear" w:color="auto" w:fill="DAEEF3" w:themeFill="accent5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Общ</w:t>
            </w:r>
            <w:proofErr w:type="gram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  <w:proofErr w:type="gram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</w:t>
            </w:r>
            <w:proofErr w:type="gram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-во страниц</w:t>
            </w: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докум. исследован.</w:t>
            </w: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экспертами</w:t>
            </w:r>
          </w:p>
        </w:tc>
        <w:tc>
          <w:tcPr>
            <w:tcW w:w="1051" w:type="dxa"/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18749</w:t>
            </w:r>
          </w:p>
        </w:tc>
        <w:tc>
          <w:tcPr>
            <w:tcW w:w="851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28841</w:t>
            </w: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36989</w:t>
            </w:r>
          </w:p>
        </w:tc>
        <w:tc>
          <w:tcPr>
            <w:tcW w:w="850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40754</w:t>
            </w:r>
          </w:p>
        </w:tc>
        <w:tc>
          <w:tcPr>
            <w:tcW w:w="80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48685</w:t>
            </w:r>
          </w:p>
        </w:tc>
        <w:tc>
          <w:tcPr>
            <w:tcW w:w="106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25076</w:t>
            </w:r>
          </w:p>
        </w:tc>
        <w:tc>
          <w:tcPr>
            <w:tcW w:w="971" w:type="dxa"/>
            <w:shd w:val="clear" w:color="auto" w:fill="D6E3BC" w:themeFill="accent3" w:themeFillTint="66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33182</w:t>
            </w:r>
          </w:p>
        </w:tc>
      </w:tr>
      <w:tr w:rsidR="007C31BB" w:rsidRPr="005422F5" w:rsidTr="00881B2A">
        <w:trPr>
          <w:trHeight w:val="637"/>
        </w:trPr>
        <w:tc>
          <w:tcPr>
            <w:tcW w:w="446" w:type="dxa"/>
            <w:shd w:val="clear" w:color="auto" w:fill="C6D9F1" w:themeFill="text2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30" w:type="dxa"/>
            <w:shd w:val="clear" w:color="auto" w:fill="DAEEF3" w:themeFill="accent5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- в </w:t>
            </w:r>
            <w:proofErr w:type="spell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т.ч</w:t>
            </w:r>
            <w:proofErr w:type="spell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., направлен.</w:t>
            </w: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государст</w:t>
            </w:r>
            <w:proofErr w:type="spell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 органом</w:t>
            </w: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</w:t>
            </w:r>
            <w:proofErr w:type="spell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разраб</w:t>
            </w:r>
            <w:proofErr w:type="spell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. проекта </w:t>
            </w:r>
            <w:r w:rsidRPr="00803954">
              <w:rPr>
                <w:rFonts w:ascii="Times New Roman" w:hAnsi="Times New Roman" w:cs="Times New Roman"/>
                <w:b/>
                <w:color w:val="FF0000"/>
                <w:sz w:val="12"/>
                <w:szCs w:val="12"/>
              </w:rPr>
              <w:t xml:space="preserve">НПА </w:t>
            </w:r>
          </w:p>
        </w:tc>
        <w:tc>
          <w:tcPr>
            <w:tcW w:w="1051" w:type="dxa"/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15900</w:t>
            </w:r>
          </w:p>
        </w:tc>
        <w:tc>
          <w:tcPr>
            <w:tcW w:w="851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22935</w:t>
            </w: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29267</w:t>
            </w:r>
          </w:p>
        </w:tc>
        <w:tc>
          <w:tcPr>
            <w:tcW w:w="850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35879</w:t>
            </w:r>
          </w:p>
        </w:tc>
        <w:tc>
          <w:tcPr>
            <w:tcW w:w="80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43095</w:t>
            </w:r>
          </w:p>
        </w:tc>
        <w:tc>
          <w:tcPr>
            <w:tcW w:w="106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21959</w:t>
            </w:r>
          </w:p>
        </w:tc>
        <w:tc>
          <w:tcPr>
            <w:tcW w:w="971" w:type="dxa"/>
            <w:shd w:val="clear" w:color="auto" w:fill="D6E3BC" w:themeFill="accent3" w:themeFillTint="66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28172  </w:t>
            </w:r>
          </w:p>
        </w:tc>
      </w:tr>
      <w:tr w:rsidR="007C31BB" w:rsidTr="00881B2A">
        <w:trPr>
          <w:trHeight w:val="419"/>
        </w:trPr>
        <w:tc>
          <w:tcPr>
            <w:tcW w:w="446" w:type="dxa"/>
            <w:shd w:val="clear" w:color="auto" w:fill="C6D9F1" w:themeFill="text2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</w:t>
            </w:r>
          </w:p>
        </w:tc>
        <w:tc>
          <w:tcPr>
            <w:tcW w:w="1730" w:type="dxa"/>
            <w:shd w:val="clear" w:color="auto" w:fill="DAEEF3" w:themeFill="accent5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 из них страниц проекта НПА</w:t>
            </w:r>
          </w:p>
        </w:tc>
        <w:tc>
          <w:tcPr>
            <w:tcW w:w="1051" w:type="dxa"/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9031</w:t>
            </w:r>
          </w:p>
        </w:tc>
        <w:tc>
          <w:tcPr>
            <w:tcW w:w="851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15 236</w:t>
            </w: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20853</w:t>
            </w:r>
          </w:p>
        </w:tc>
        <w:tc>
          <w:tcPr>
            <w:tcW w:w="850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27448</w:t>
            </w:r>
          </w:p>
        </w:tc>
        <w:tc>
          <w:tcPr>
            <w:tcW w:w="80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32795</w:t>
            </w:r>
          </w:p>
        </w:tc>
        <w:tc>
          <w:tcPr>
            <w:tcW w:w="106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16883</w:t>
            </w:r>
          </w:p>
        </w:tc>
        <w:tc>
          <w:tcPr>
            <w:tcW w:w="971" w:type="dxa"/>
            <w:shd w:val="clear" w:color="auto" w:fill="D6E3BC" w:themeFill="accent3" w:themeFillTint="66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18869</w:t>
            </w:r>
          </w:p>
        </w:tc>
      </w:tr>
      <w:tr w:rsidR="007C31BB" w:rsidTr="00881B2A">
        <w:trPr>
          <w:trHeight w:val="555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31BB" w:rsidRPr="00803954" w:rsidRDefault="007C31BB" w:rsidP="00881B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К-во</w:t>
            </w:r>
            <w:proofErr w:type="gram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дней </w:t>
            </w:r>
            <w:proofErr w:type="spell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первичн</w:t>
            </w:r>
            <w:proofErr w:type="spell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обработки поступив.</w:t>
            </w: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докум. канцелярией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1.5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>2.0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>2.0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2.5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2.5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2.5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2.2</w:t>
            </w:r>
          </w:p>
        </w:tc>
      </w:tr>
      <w:tr w:rsidR="007C31BB" w:rsidTr="00881B2A">
        <w:trPr>
          <w:trHeight w:val="570"/>
        </w:trPr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7C31BB" w:rsidRPr="00803954" w:rsidRDefault="007C31BB" w:rsidP="00881B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31BB" w:rsidRPr="00803954" w:rsidRDefault="007C31BB" w:rsidP="00881B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5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Уд</w:t>
            </w:r>
            <w:proofErr w:type="gram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  <w:proofErr w:type="gram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</w:t>
            </w:r>
            <w:proofErr w:type="gram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ес случаев возврата док. после </w:t>
            </w:r>
            <w:proofErr w:type="spell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первич</w:t>
            </w:r>
            <w:proofErr w:type="spell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 проверки %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3.2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4.9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5.6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7.7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>9.4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6.0</w:t>
            </w:r>
          </w:p>
        </w:tc>
      </w:tr>
      <w:tr w:rsidR="007C31BB" w:rsidTr="00881B2A">
        <w:trPr>
          <w:trHeight w:val="33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7C31BB" w:rsidRPr="00803954" w:rsidRDefault="007C31BB" w:rsidP="00881B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  <w:p w:rsidR="007C31BB" w:rsidRPr="00803954" w:rsidRDefault="007C31BB" w:rsidP="00881B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К-во</w:t>
            </w:r>
            <w:proofErr w:type="gram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дней </w:t>
            </w:r>
            <w:proofErr w:type="spell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подготов</w:t>
            </w:r>
            <w:proofErr w:type="spell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spell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эксп</w:t>
            </w:r>
            <w:proofErr w:type="spell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 заключения одним экспертом</w:t>
            </w: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3.8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>5.0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5.5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>5.5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4.5</w:t>
            </w:r>
          </w:p>
        </w:tc>
      </w:tr>
      <w:tr w:rsidR="007C31BB" w:rsidTr="00881B2A">
        <w:tc>
          <w:tcPr>
            <w:tcW w:w="446" w:type="dxa"/>
            <w:shd w:val="clear" w:color="auto" w:fill="C6D9F1" w:themeFill="text2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730" w:type="dxa"/>
            <w:shd w:val="clear" w:color="auto" w:fill="DAEEF3" w:themeFill="accent5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К-во</w:t>
            </w:r>
            <w:proofErr w:type="gram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дней </w:t>
            </w:r>
            <w:proofErr w:type="spell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подготов</w:t>
            </w:r>
            <w:proofErr w:type="spell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. консолидированного </w:t>
            </w:r>
            <w:proofErr w:type="spell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эксп</w:t>
            </w:r>
            <w:proofErr w:type="spell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 заключения</w:t>
            </w:r>
          </w:p>
        </w:tc>
        <w:tc>
          <w:tcPr>
            <w:tcW w:w="1051" w:type="dxa"/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1.5</w:t>
            </w:r>
          </w:p>
        </w:tc>
        <w:tc>
          <w:tcPr>
            <w:tcW w:w="851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2.0</w:t>
            </w: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>2.8</w:t>
            </w:r>
          </w:p>
        </w:tc>
        <w:tc>
          <w:tcPr>
            <w:tcW w:w="850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2.8</w:t>
            </w:r>
          </w:p>
        </w:tc>
        <w:tc>
          <w:tcPr>
            <w:tcW w:w="80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>3.0</w:t>
            </w:r>
          </w:p>
        </w:tc>
        <w:tc>
          <w:tcPr>
            <w:tcW w:w="106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3.0</w:t>
            </w:r>
          </w:p>
        </w:tc>
        <w:tc>
          <w:tcPr>
            <w:tcW w:w="971" w:type="dxa"/>
            <w:shd w:val="clear" w:color="auto" w:fill="D6E3BC" w:themeFill="accent3" w:themeFillTint="66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2.5</w:t>
            </w:r>
          </w:p>
        </w:tc>
      </w:tr>
      <w:tr w:rsidR="007C31BB" w:rsidTr="00881B2A">
        <w:tc>
          <w:tcPr>
            <w:tcW w:w="44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  <w:shd w:val="clear" w:color="auto" w:fill="DAEEF3" w:themeFill="accent5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К-во страниц </w:t>
            </w:r>
            <w:proofErr w:type="spell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консол</w:t>
            </w:r>
            <w:proofErr w:type="gram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.э</w:t>
            </w:r>
            <w:proofErr w:type="gram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кс</w:t>
            </w:r>
            <w:proofErr w:type="spell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заключ</w:t>
            </w:r>
            <w:proofErr w:type="spell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с </w:t>
            </w:r>
            <w:proofErr w:type="spell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коррупц</w:t>
            </w:r>
            <w:proofErr w:type="spell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. </w:t>
            </w:r>
            <w:proofErr w:type="spell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замечан</w:t>
            </w:r>
            <w:proofErr w:type="spell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051" w:type="dxa"/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4.3</w:t>
            </w:r>
          </w:p>
        </w:tc>
        <w:tc>
          <w:tcPr>
            <w:tcW w:w="851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5.5</w:t>
            </w: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>6.3</w:t>
            </w:r>
          </w:p>
        </w:tc>
        <w:tc>
          <w:tcPr>
            <w:tcW w:w="850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80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7.3</w:t>
            </w:r>
          </w:p>
        </w:tc>
        <w:tc>
          <w:tcPr>
            <w:tcW w:w="106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7.5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6.3</w:t>
            </w:r>
          </w:p>
        </w:tc>
      </w:tr>
      <w:tr w:rsidR="007C31BB" w:rsidTr="00881B2A">
        <w:tc>
          <w:tcPr>
            <w:tcW w:w="446" w:type="dxa"/>
            <w:shd w:val="clear" w:color="auto" w:fill="C6D9F1" w:themeFill="text2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730" w:type="dxa"/>
            <w:shd w:val="clear" w:color="auto" w:fill="DAEEF3" w:themeFill="accent5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Уд</w:t>
            </w:r>
            <w:proofErr w:type="gram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  <w:proofErr w:type="gram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</w:t>
            </w:r>
            <w:proofErr w:type="gram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ес случаев возврата проекта НПА на доработку</w:t>
            </w:r>
          </w:p>
        </w:tc>
        <w:tc>
          <w:tcPr>
            <w:tcW w:w="1051" w:type="dxa"/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12</w:t>
            </w:r>
          </w:p>
        </w:tc>
        <w:tc>
          <w:tcPr>
            <w:tcW w:w="851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15</w:t>
            </w: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24</w:t>
            </w:r>
          </w:p>
        </w:tc>
        <w:tc>
          <w:tcPr>
            <w:tcW w:w="80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26</w:t>
            </w:r>
          </w:p>
        </w:tc>
        <w:tc>
          <w:tcPr>
            <w:tcW w:w="106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26</w:t>
            </w:r>
          </w:p>
        </w:tc>
        <w:tc>
          <w:tcPr>
            <w:tcW w:w="971" w:type="dxa"/>
            <w:shd w:val="clear" w:color="auto" w:fill="D6E3BC" w:themeFill="accent3" w:themeFillTint="66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20</w:t>
            </w:r>
          </w:p>
        </w:tc>
      </w:tr>
      <w:tr w:rsidR="007C31BB" w:rsidTr="00881B2A">
        <w:tc>
          <w:tcPr>
            <w:tcW w:w="446" w:type="dxa"/>
            <w:shd w:val="clear" w:color="auto" w:fill="C6D9F1" w:themeFill="text2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39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30" w:type="dxa"/>
            <w:shd w:val="clear" w:color="auto" w:fill="DAEEF3" w:themeFill="accent5" w:themeFillTint="33"/>
          </w:tcPr>
          <w:p w:rsidR="007C31BB" w:rsidRPr="00803954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proofErr w:type="gramStart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К-во</w:t>
            </w:r>
            <w:proofErr w:type="gramEnd"/>
            <w:r w:rsidRPr="0080395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экспертов, исследовавших весь пакет документов</w:t>
            </w:r>
          </w:p>
        </w:tc>
        <w:tc>
          <w:tcPr>
            <w:tcW w:w="1051" w:type="dxa"/>
          </w:tcPr>
          <w:p w:rsidR="007C31BB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3</w:t>
            </w:r>
          </w:p>
        </w:tc>
        <w:tc>
          <w:tcPr>
            <w:tcW w:w="851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3.5</w:t>
            </w:r>
          </w:p>
        </w:tc>
        <w:tc>
          <w:tcPr>
            <w:tcW w:w="99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4.5</w:t>
            </w:r>
          </w:p>
        </w:tc>
        <w:tc>
          <w:tcPr>
            <w:tcW w:w="850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5</w:t>
            </w:r>
          </w:p>
        </w:tc>
        <w:tc>
          <w:tcPr>
            <w:tcW w:w="80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5.5</w:t>
            </w:r>
          </w:p>
        </w:tc>
        <w:tc>
          <w:tcPr>
            <w:tcW w:w="1062" w:type="dxa"/>
            <w:shd w:val="clear" w:color="auto" w:fill="FFFF00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5.5</w:t>
            </w:r>
          </w:p>
        </w:tc>
        <w:tc>
          <w:tcPr>
            <w:tcW w:w="971" w:type="dxa"/>
            <w:shd w:val="clear" w:color="auto" w:fill="D6E3BC" w:themeFill="accent3" w:themeFillTint="66"/>
          </w:tcPr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1BB" w:rsidRPr="00E272A0" w:rsidRDefault="007C31BB" w:rsidP="00881B2A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E272A0">
              <w:rPr>
                <w:rFonts w:ascii="Times New Roman" w:hAnsi="Times New Roman" w:cs="Times New Roman"/>
                <w:b/>
                <w:sz w:val="16"/>
                <w:szCs w:val="16"/>
              </w:rPr>
              <w:t>4.5</w:t>
            </w:r>
          </w:p>
        </w:tc>
      </w:tr>
    </w:tbl>
    <w:p w:rsidR="00287C48" w:rsidRDefault="00287C48">
      <w:bookmarkStart w:id="0" w:name="_GoBack"/>
      <w:bookmarkEnd w:id="0"/>
    </w:p>
    <w:sectPr w:rsidR="0028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BB"/>
    <w:rsid w:val="00287C48"/>
    <w:rsid w:val="007C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1BB"/>
    <w:pPr>
      <w:spacing w:after="0" w:line="240" w:lineRule="auto"/>
    </w:pPr>
  </w:style>
  <w:style w:type="table" w:styleId="a4">
    <w:name w:val="Table Grid"/>
    <w:basedOn w:val="a1"/>
    <w:uiPriority w:val="59"/>
    <w:rsid w:val="007C3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1BB"/>
    <w:pPr>
      <w:spacing w:after="0" w:line="240" w:lineRule="auto"/>
    </w:pPr>
  </w:style>
  <w:style w:type="table" w:styleId="a4">
    <w:name w:val="Table Grid"/>
    <w:basedOn w:val="a1"/>
    <w:uiPriority w:val="59"/>
    <w:rsid w:val="007C3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2020-02-21T06:16:00Z</dcterms:created>
  <dcterms:modified xsi:type="dcterms:W3CDTF">2020-02-21T06:17:00Z</dcterms:modified>
</cp:coreProperties>
</file>